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c="http://schemas.openxmlformats.org/markup-compatibility/2006" xmlns:pic="http://schemas.openxmlformats.org/drawingml/2006/picture" xmlns:r="http://schemas.openxmlformats.org/officeDocument/2006/relationships" xmlns:w="http://schemas.openxmlformats.org/wordprocessingml/2006/main" xmlns:w14="http://schemas.microsoft.com/office/word/2010/wordml" xmlns:wp="http://schemas.openxmlformats.org/drawingml/2006/wordprocessingDrawing" xmlns:wp14="http://schemas.microsoft.com/office/word/2010/wordprocessingDrawing">
  <w:body>
    <w:bookmarkEnd w:id="0"/>
    <w:p w14:paraId="48E18C78" w14:textId="77777777">
      <w:pPr>
        <w:rPr>
          <w:rFonts w:hint="eastAsia"/>
          <w:bCs/>
          <w:sz w:val="26"/>
          <w:u w:val="single"/>
        </w:rPr>
      </w:pPr>
      <w:r>
        <w:rPr>
          <w:bCs/>
          <w:sz w:val="26"/>
          <w:u w:val="single"/>
        </w:rPr>
        <w:t>Application</w:t>
      </w:r>
    </w:p>
    <w:p w14:paraId="0FD6A260" w14:textId="77777777">
      <w:pPr>
        <w:rPr>
          <w:rFonts w:hint="eastAsia"/>
        </w:rPr>
      </w:pPr>
    </w:p>
    <w:p w14:paraId="381FFAFE" w14:textId="77777777">
      <w:pPr>
        <w:rPr>
          <w:rFonts w:cs="Times New Roman" w:hint="eastAsia"/>
        </w:rPr>
      </w:pPr>
    </w:p>
    <w:p w14:paraId="3DECAC01" w14:textId="77777777">
      <w:pPr>
        <w:jc w:val="center"/>
        <w:rPr>
          <w:rFonts w:cs="Times New Roman" w:hint="eastAsia"/>
          <w:b/>
          <w:sz w:val="32"/>
          <w:u w:val="single"/>
        </w:rPr>
      </w:pPr>
      <w:r>
        <w:rPr>
          <w:rFonts w:cs="Times New Roman"/>
          <w:b/>
          <w:sz w:val="32"/>
          <w:u w:val="single"/>
        </w:rPr>
        <w:t>in our bodies - on the streets</w:t>
      </w:r>
    </w:p>
    <w:p w14:paraId="3B8F7203" w14:textId="77777777">
      <w:pPr>
        <w:jc w:val="center"/>
        <w:rPr>
          <w:rFonts w:cs="Times New Roman" w:hint="eastAsia"/>
        </w:rPr>
      </w:pPr>
    </w:p>
    <w:p w14:paraId="0915BA28" w14:textId="77777777">
      <w:pPr>
        <w:jc w:val="center"/>
        <w:rPr>
          <w:rFonts w:cs="Times New Roman" w:hint="eastAsia"/>
          <w:sz w:val="28"/>
          <w:u w:val="single"/>
        </w:rPr>
      </w:pPr>
      <w:r>
        <w:rPr>
          <w:rFonts w:cs="Times New Roman"/>
          <w:sz w:val="28"/>
          <w:u w:val="single"/>
        </w:rPr>
        <w:t xml:space="preserve">a 5-day generative </w:t>
      </w:r>
      <w:proofErr w:type="spellStart"/>
      <w:r>
        <w:rPr>
          <w:rFonts w:cs="Times New Roman"/>
          <w:sz w:val="28"/>
          <w:u w:val="single"/>
        </w:rPr>
        <w:t>somatics</w:t>
      </w:r>
      <w:proofErr w:type="spellEnd"/>
      <w:r>
        <w:rPr>
          <w:rFonts w:cs="Times New Roman"/>
          <w:sz w:val="28"/>
          <w:u w:val="single"/>
        </w:rPr>
        <w:t xml:space="preserve"> training </w:t>
      </w:r>
    </w:p>
    <w:p w14:paraId="21933493" w14:textId="77777777">
      <w:pPr>
        <w:jc w:val="center"/>
        <w:rPr>
          <w:rFonts w:cs="Times New Roman" w:hint="eastAsia"/>
          <w:sz w:val="28"/>
          <w:u w:val="single"/>
        </w:rPr>
      </w:pPr>
      <w:r>
        <w:rPr>
          <w:rFonts w:cs="Times New Roman"/>
          <w:sz w:val="28"/>
          <w:u w:val="single"/>
        </w:rPr>
        <w:t>for grassroots activists in Central Eastern Europe and Caucasus</w:t>
      </w:r>
    </w:p>
    <w:p w14:paraId="2754AD0B" w14:textId="77777777">
      <w:pPr>
        <w:jc w:val="center"/>
        <w:rPr>
          <w:rFonts w:cs="Times New Roman" w:hint="eastAsia"/>
          <w:sz w:val="28"/>
          <w:szCs w:val="28"/>
          <w:u w:val="single"/>
        </w:rPr>
      </w:pPr>
    </w:p>
    <w:p w14:paraId="767F36F7" w14:textId="0147161B">
      <w:pPr>
        <w:jc w:val="center"/>
        <w:rPr>
          <w:rFonts w:eastAsia="ArialMT"/>
          <w:sz w:val="28"/>
          <w:szCs w:val="28"/>
          <w:u w:val="single"/>
        </w:rPr>
      </w:pPr>
      <w:bookmarkStart w:id="0" w:name="_Hlk194777356"/>
      <w:r>
        <w:rPr>
          <w:rFonts w:eastAsia="ArialMT"/>
          <w:sz w:val="28"/>
          <w:szCs w:val="28"/>
          <w:u w:val="single"/>
        </w:rPr>
        <w:t xml:space="preserve">Sunday </w:t>
      </w:r>
      <w:r>
        <w:rPr>
          <w:rFonts w:eastAsia="ArialMT"/>
          <w:sz w:val="28"/>
          <w:szCs w:val="28"/>
          <w:u w:val="single"/>
        </w:rPr>
        <w:t>10</w:t>
      </w:r>
      <w:r>
        <w:rPr>
          <w:rFonts w:eastAsia="ArialMT"/>
          <w:sz w:val="28"/>
          <w:szCs w:val="28"/>
          <w:u w:val="single"/>
        </w:rPr>
        <w:t>.0</w:t>
      </w:r>
      <w:r>
        <w:rPr>
          <w:rFonts w:eastAsia="ArialMT"/>
          <w:sz w:val="28"/>
          <w:szCs w:val="28"/>
          <w:u w:val="single"/>
        </w:rPr>
        <w:t>8</w:t>
      </w:r>
      <w:r>
        <w:rPr>
          <w:rFonts w:eastAsia="ArialMT"/>
          <w:sz w:val="28"/>
          <w:szCs w:val="28"/>
          <w:u w:val="single"/>
        </w:rPr>
        <w:t>.202</w:t>
      </w:r>
      <w:r>
        <w:rPr>
          <w:rFonts w:eastAsia="ArialMT"/>
          <w:sz w:val="28"/>
          <w:szCs w:val="28"/>
          <w:u w:val="single"/>
        </w:rPr>
        <w:t>5</w:t>
      </w:r>
      <w:r>
        <w:rPr>
          <w:rFonts w:eastAsia="ArialMT"/>
          <w:sz w:val="28"/>
          <w:szCs w:val="28"/>
          <w:u w:val="single"/>
        </w:rPr>
        <w:t xml:space="preserve"> – Saturday </w:t>
      </w:r>
      <w:r>
        <w:rPr>
          <w:rFonts w:eastAsia="ArialMT"/>
          <w:sz w:val="28"/>
          <w:szCs w:val="28"/>
          <w:u w:val="single"/>
        </w:rPr>
        <w:t>16</w:t>
      </w:r>
      <w:r>
        <w:rPr>
          <w:rFonts w:eastAsia="ArialMT"/>
          <w:sz w:val="28"/>
          <w:szCs w:val="28"/>
          <w:u w:val="single"/>
        </w:rPr>
        <w:t>.</w:t>
      </w:r>
      <w:r>
        <w:rPr>
          <w:rFonts w:eastAsia="ArialMT"/>
          <w:sz w:val="28"/>
          <w:szCs w:val="28"/>
          <w:u w:val="single"/>
        </w:rPr>
        <w:t>08</w:t>
      </w:r>
      <w:r>
        <w:rPr>
          <w:rFonts w:eastAsia="ArialMT"/>
          <w:sz w:val="28"/>
          <w:szCs w:val="28"/>
          <w:u w:val="single"/>
        </w:rPr>
        <w:t>.202</w:t>
      </w:r>
      <w:r>
        <w:rPr>
          <w:rFonts w:eastAsia="ArialMT"/>
          <w:sz w:val="28"/>
          <w:szCs w:val="28"/>
          <w:u w:val="single"/>
        </w:rPr>
        <w:t>5</w:t>
      </w:r>
    </w:p>
    <w:p w14:paraId="1FFEDB05" w14:textId="77777777">
      <w:pPr>
        <w:jc w:val="center"/>
        <w:rPr>
          <w:rFonts w:eastAsia="ArialMT"/>
          <w:sz w:val="28"/>
          <w:szCs w:val="28"/>
          <w:u w:val="single"/>
        </w:rPr>
      </w:pPr>
      <w:proofErr w:type="spellStart"/>
      <w:r>
        <w:rPr>
          <w:rFonts w:eastAsia="ArialMT"/>
          <w:sz w:val="28"/>
          <w:szCs w:val="28"/>
          <w:u w:val="single"/>
        </w:rPr>
        <w:t>Măguri-Răcătău</w:t>
      </w:r>
      <w:proofErr w:type="spellEnd"/>
      <w:r>
        <w:rPr>
          <w:rFonts w:eastAsia="ArialMT"/>
          <w:sz w:val="28"/>
          <w:szCs w:val="28"/>
          <w:u w:val="single"/>
        </w:rPr>
        <w:t xml:space="preserve"> </w:t>
      </w:r>
    </w:p>
    <w:p w14:paraId="096C95DF" w14:textId="7EC1C1FE">
      <w:pPr>
        <w:jc w:val="center"/>
        <w:rPr>
          <w:rFonts w:eastAsia="ArialMT"/>
          <w:sz w:val="28"/>
          <w:szCs w:val="28"/>
          <w:u w:val="single"/>
        </w:rPr>
      </w:pPr>
      <w:r>
        <w:rPr>
          <w:rFonts w:eastAsia="ArialMT"/>
          <w:sz w:val="28"/>
          <w:szCs w:val="28"/>
          <w:u w:val="single"/>
        </w:rPr>
        <w:t>O</w:t>
      </w:r>
      <w:r>
        <w:rPr>
          <w:rFonts w:eastAsia="ArialMT"/>
          <w:sz w:val="28"/>
          <w:szCs w:val="28"/>
          <w:u w:val="single"/>
        </w:rPr>
        <w:t>utside</w:t>
      </w:r>
      <w:r>
        <w:rPr>
          <w:rFonts w:eastAsia="ArialMT"/>
          <w:sz w:val="28"/>
          <w:szCs w:val="28"/>
          <w:u w:val="single"/>
        </w:rPr>
        <w:t xml:space="preserve"> </w:t>
      </w:r>
      <w:r>
        <w:rPr>
          <w:rFonts w:eastAsia="ArialMT"/>
          <w:sz w:val="28"/>
          <w:szCs w:val="28"/>
          <w:u w:val="single"/>
        </w:rPr>
        <w:t>Cluj</w:t>
      </w:r>
      <w:r>
        <w:rPr>
          <w:rFonts w:eastAsia="ArialMT"/>
          <w:sz w:val="28"/>
          <w:szCs w:val="28"/>
          <w:u w:val="single"/>
        </w:rPr>
        <w:t>-Napoca</w:t>
      </w:r>
      <w:r>
        <w:rPr>
          <w:rFonts w:eastAsia="ArialMT"/>
          <w:sz w:val="28"/>
          <w:szCs w:val="28"/>
          <w:u w:val="single"/>
        </w:rPr>
        <w:t>, Romania</w:t>
      </w:r>
    </w:p>
    <w:p w14:paraId="25BE5478" w14:textId="77777777">
      <w:pPr>
        <w:jc w:val="center"/>
        <w:rPr>
          <w:rFonts w:cs="Times New Roman" w:hint="eastAsia"/>
          <w:u w:val="single"/>
        </w:rPr>
      </w:pPr>
    </w:p>
    <w:p w14:paraId="11BB4BE0" w14:textId="77777777">
      <w:pPr>
        <w:jc w:val="center"/>
        <w:rPr>
          <w:rFonts w:cs="Times New Roman" w:hint="eastAsia"/>
          <w:u w:val="single"/>
        </w:rPr>
      </w:pPr>
    </w:p>
    <w:p w14:paraId="595A8067" w14:textId="77777777">
      <w:pPr>
        <w:jc w:val="center"/>
        <w:rPr>
          <w:rFonts w:cs="Times New Roman" w:hint="eastAsia"/>
        </w:rPr>
      </w:pPr>
    </w:p>
    <w:p w14:paraId="7FFCD9D0" w14:textId="4546D6B5">
      <w:pPr>
        <w:rPr>
          <w:rFonts w:cs="Times New Roman" w:hint="eastAsia"/>
          <w:b/>
          <w:lang w:val="de-DE"/>
        </w:rPr>
      </w:pPr>
      <w:r>
        <w:rPr>
          <w:noProof/>
        </w:rPr>
        <w:drawing>
          <wp:anchor distT="0" distB="127000" distL="0" distR="0" simplePos="0" relativeHeight="4" behindDoc="0" locked="0" layoutInCell="1" allowOverlap="1" wp14:anchorId="448102EF" wp14:editId="245A70F4">
            <wp:simplePos x="0" y="0"/>
            <wp:positionH relativeFrom="column">
              <wp:posOffset>4276090</wp:posOffset>
            </wp:positionH>
            <wp:positionV relativeFrom="paragraph">
              <wp:posOffset>18415</wp:posOffset>
            </wp:positionV>
            <wp:extent cx="1448435" cy="1235075"/>
            <wp:effectExtent l="0" t="0" r="0" b="0"/>
            <wp:wrapNone/>
            <wp:docPr id="1" name="graphics2"/>
            <wp:cNvGraphicFramePr>
              <a:graphicFrameLocks noChangeAspect="1"/>
            </wp:cNvGraphicFramePr>
            <a:graphic>
              <a:graphicData uri="http://schemas.openxmlformats.org/drawingml/2006/picture">
                <pic:pic>
                  <pic:nvPicPr>
                    <pic:cNvPr id="1" name="graphics2"/>
                    <pic:cNvPicPr>
                      <a:picLocks noChangeAspect="1" noChangeArrowheads="1"/>
                    </pic:cNvPicPr>
                  </pic:nvPicPr>
                  <pic:blipFill>
                    <a:blip r:embed="rId5"/>
                    <a:stretch>
                      <a:fillRect/>
                    </a:stretch>
                  </pic:blipFill>
                  <pic:spPr bwMode="auto">
                    <a:xfrm>
                      <a:off x="0" y="0"/>
                      <a:ext cx="1448435" cy="1235075"/>
                    </a:xfrm>
                    <a:prstGeom prst="rect">
                      <a:avLst/>
                    </a:prstGeom>
                  </pic:spPr>
                </pic:pic>
              </a:graphicData>
            </a:graphic>
          </wp:anchor>
        </w:drawing>
      </w:r>
      <w:r>
        <w:rPr>
          <w:rFonts w:cs="Times New Roman"/>
          <w:b/>
        </w:rPr>
        <w:t xml:space="preserve">Deadline to apply: </w:t>
      </w:r>
      <w:r>
        <w:rPr>
          <w:rFonts w:cs="Times New Roman"/>
          <w:b/>
        </w:rPr>
        <w:t>27</w:t>
      </w:r>
      <w:r>
        <w:rPr>
          <w:rFonts w:cs="Times New Roman"/>
          <w:b/>
        </w:rPr>
        <w:t>.</w:t>
      </w:r>
      <w:r>
        <w:rPr>
          <w:rFonts w:cs="Times New Roman"/>
          <w:b/>
        </w:rPr>
        <w:t>4</w:t>
      </w:r>
      <w:r>
        <w:rPr>
          <w:rFonts w:cs="Times New Roman"/>
          <w:b/>
        </w:rPr>
        <w:t>.202</w:t>
      </w:r>
      <w:r>
        <w:rPr>
          <w:rFonts w:cs="Times New Roman"/>
          <w:b/>
        </w:rPr>
        <w:t>5</w:t>
      </w:r>
    </w:p>
    <w:p w14:paraId="223CFE12" w14:textId="77777777">
      <w:pPr>
        <w:rPr>
          <w:rFonts w:cs="Times New Roman" w:hint="eastAsia"/>
          <w:b/>
        </w:rPr>
      </w:pPr>
    </w:p>
    <w:p w14:paraId="18EBB59C" w14:textId="39AB5180">
      <w:pPr>
        <w:rPr>
          <w:rFonts w:cs="Times New Roman" w:hint="eastAsia"/>
          <w:b/>
        </w:rPr>
      </w:pPr>
      <w:r>
        <w:rPr>
          <w:rFonts w:cs="Times New Roman"/>
          <w:b/>
        </w:rPr>
        <w:t xml:space="preserve">You will hear back from us by </w:t>
      </w:r>
      <w:r>
        <w:rPr>
          <w:rFonts w:cs="Times New Roman"/>
          <w:b/>
        </w:rPr>
        <w:t>10</w:t>
      </w:r>
      <w:r>
        <w:rPr>
          <w:rFonts w:cs="Times New Roman"/>
          <w:b/>
        </w:rPr>
        <w:t>.</w:t>
      </w:r>
      <w:r>
        <w:rPr>
          <w:rFonts w:cs="Times New Roman"/>
          <w:b/>
        </w:rPr>
        <w:t>5</w:t>
      </w:r>
      <w:r>
        <w:rPr>
          <w:rFonts w:cs="Times New Roman"/>
          <w:b/>
        </w:rPr>
        <w:t>.202</w:t>
      </w:r>
      <w:r>
        <w:rPr>
          <w:rFonts w:cs="Times New Roman"/>
          <w:b/>
        </w:rPr>
        <w:t>5</w:t>
      </w:r>
      <w:r>
        <w:rPr>
          <w:rFonts w:cs="Times New Roman"/>
          <w:b/>
        </w:rPr>
        <w:t xml:space="preserve"> </w:t>
      </w:r>
    </w:p>
    <w:p w14:paraId="25A2D693" w14:textId="77777777">
      <w:pPr>
        <w:rPr>
          <w:rFonts w:cs="Times New Roman" w:hint="eastAsia"/>
          <w:b/>
        </w:rPr>
      </w:pPr>
    </w:p>
    <w:p w14:paraId="730E8204" w14:textId="77777777">
      <w:pPr>
        <w:rPr>
          <w:rFonts w:cs="Times New Roman" w:hint="eastAsia"/>
          <w:b/>
        </w:rPr>
      </w:pPr>
      <w:r>
        <w:rPr>
          <w:rFonts w:cs="Times New Roman"/>
          <w:b/>
        </w:rPr>
        <w:t xml:space="preserve">Email to </w:t>
      </w:r>
      <w:proofErr w:type="spellStart"/>
      <w:r>
        <w:rPr>
          <w:rFonts w:cs="Times New Roman"/>
          <w:b/>
        </w:rPr>
        <w:t>inourbodies_onthestreets</w:t>
      </w:r>
      <w:proofErr w:type="spellEnd"/>
      <w:r>
        <w:rPr>
          <w:rFonts w:cs="Times New Roman"/>
          <w:b/>
        </w:rPr>
        <w:t>(at)riseup.net</w:t>
      </w:r>
    </w:p>
    <w:p w14:paraId="0E9ED1A3" w14:textId="77777777">
      <w:pPr>
        <w:rPr>
          <w:rFonts w:cs="Times New Roman" w:hint="eastAsia"/>
        </w:rPr>
      </w:pPr>
    </w:p>
    <w:p w14:paraId="7DDD0931" w14:textId="77777777">
      <w:pPr>
        <w:rPr>
          <w:rFonts w:cs="Times New Roman" w:hint="eastAsia"/>
        </w:rPr>
      </w:pPr>
      <w:r>
        <w:rPr>
          <w:rFonts w:cs="Times New Roman"/>
        </w:rPr>
        <w:t>You will find the PGP key on the blog if you prefer encryption.</w:t>
      </w:r>
    </w:p>
    <w:p w14:paraId="23B698BC" w14:textId="77777777">
      <w:pPr>
        <w:rPr>
          <w:rFonts w:cs="Times New Roman" w:hint="eastAsia"/>
        </w:rPr>
      </w:pPr>
    </w:p>
    <w:p w14:paraId="2F0E288F" w14:textId="77777777">
      <w:pPr>
        <w:rPr>
          <w:rFonts w:cs="Times New Roman" w:hint="eastAsia"/>
          <w:i/>
        </w:rPr>
      </w:pPr>
      <w:r>
        <w:rPr>
          <w:rFonts w:cs="Times New Roman"/>
          <w:i/>
        </w:rPr>
        <w:t xml:space="preserve">Please understand that we only have a limited number of spaces and are committed to being very conscious about the diversity of the group and our long-term work. In case we </w:t>
      </w:r>
      <w:proofErr w:type="gramStart"/>
      <w:r>
        <w:rPr>
          <w:rFonts w:cs="Times New Roman"/>
          <w:i/>
        </w:rPr>
        <w:t>have to</w:t>
      </w:r>
      <w:proofErr w:type="gramEnd"/>
      <w:r>
        <w:rPr>
          <w:rFonts w:cs="Times New Roman"/>
          <w:i/>
        </w:rPr>
        <w:t xml:space="preserve"> decline your application please know that we hold you with a lot of respect, care and solidarity and would love to stay in connection with you about this work.</w:t>
      </w:r>
    </w:p>
    <w:p w14:paraId="4D36BBA2" w14:textId="77777777">
      <w:pPr>
        <w:rPr>
          <w:rFonts w:cs="Times New Roman" w:hint="eastAsia"/>
          <w:i/>
        </w:rPr>
      </w:pPr>
    </w:p>
    <w:p w14:paraId="47C90CD8" w14:textId="77777777">
      <w:pPr>
        <w:pStyle w:val="BodyText"/>
        <w:rPr>
          <w:rFonts w:hint="eastAsia"/>
          <w:i/>
        </w:rPr>
      </w:pPr>
      <w:r>
        <w:rPr>
          <w:rFonts w:cs="Times New Roman"/>
          <w:i/>
        </w:rPr>
        <w:t>We also would like you to know that t</w:t>
      </w:r>
      <w:r>
        <w:rPr>
          <w:i/>
          <w:iCs/>
        </w:rPr>
        <w:t>his course is geared towards your personal transformation and our collective capacity for healing and power. We request that participants use the practices only for personal use and do not teach them unless they have been trained to pass it on.</w:t>
      </w:r>
    </w:p>
    <w:p w14:paraId="06FE8FE4" w14:textId="37270388">
      <w:pPr>
        <w:pStyle w:val="BodyText"/>
        <w:rPr>
          <w:rFonts w:cs="Times New Roman" w:hint="eastAsia"/>
          <w:i/>
        </w:rPr>
      </w:pPr>
      <w:r>
        <w:rPr>
          <w:rFonts w:cs="Times New Roman"/>
          <w:i/>
        </w:rPr>
        <w:t>The aim of this course is not to give you a toolbox of new methods to pass on but to provide you with a range of practices and somatic experiences that help transform and heal over time. Somatics is a path of embodied transformation. Participation in the course will impact your political activism by who you become and what you are able to bring to your work.</w:t>
      </w:r>
    </w:p>
    <w:p w14:paraId="6EE2D400" w14:textId="77777777">
      <w:pPr>
        <w:rPr>
          <w:rFonts w:cs="Times New Roman" w:hint="eastAsia"/>
        </w:rPr>
      </w:pPr>
    </w:p>
    <w:p w14:paraId="0EEBEA5B" w14:textId="77777777">
      <w:pPr>
        <w:tabs>
          <w:tab w:val="left" w:pos="720"/>
        </w:tabs>
        <w:ind w:left="720" w:hanging="360"/>
        <w:rPr>
          <w:rFonts w:hint="eastAsia"/>
        </w:rPr>
      </w:pPr>
      <w:r>
        <w:rPr>
          <w:rFonts w:ascii="Helvetica" w:hAnsi="Helvetica" w:cs="Times New Roman"/>
        </w:rPr>
        <w:tab/>
        <w:t xml:space="preserve">* </w:t>
      </w:r>
      <w:r>
        <w:rPr>
          <w:rFonts w:cs="Times New Roman"/>
        </w:rPr>
        <w:t>Name you would like to be called:</w:t>
      </w:r>
    </w:p>
    <w:p w14:paraId="0B8A5D55" w14:textId="77777777">
      <w:pPr>
        <w:tabs>
          <w:tab w:val="left" w:pos="720"/>
        </w:tabs>
        <w:ind w:left="720" w:hanging="360"/>
        <w:rPr>
          <w:rFonts w:hint="eastAsia"/>
        </w:rPr>
      </w:pPr>
      <w:r>
        <w:rPr>
          <w:rFonts w:ascii="Helvetica" w:hAnsi="Helvetica" w:cs="Times New Roman"/>
        </w:rPr>
        <w:tab/>
        <w:t xml:space="preserve">* </w:t>
      </w:r>
      <w:r>
        <w:rPr>
          <w:rFonts w:cs="Times New Roman"/>
        </w:rPr>
        <w:t>Pronoun:</w:t>
      </w:r>
    </w:p>
    <w:p w14:paraId="562B492A" w14:textId="77777777">
      <w:pPr>
        <w:tabs>
          <w:tab w:val="left" w:pos="720"/>
        </w:tabs>
        <w:ind w:left="720" w:hanging="360"/>
        <w:rPr>
          <w:rFonts w:hint="eastAsia"/>
        </w:rPr>
      </w:pPr>
      <w:r>
        <w:rPr>
          <w:rFonts w:ascii="Helvetica" w:hAnsi="Helvetica" w:cs="Times New Roman"/>
        </w:rPr>
        <w:tab/>
        <w:t xml:space="preserve">* </w:t>
      </w:r>
      <w:r>
        <w:rPr>
          <w:rFonts w:cs="Times New Roman"/>
        </w:rPr>
        <w:t>Country of residence:</w:t>
      </w:r>
    </w:p>
    <w:p w14:paraId="55A2AE71" w14:textId="77777777">
      <w:pPr>
        <w:tabs>
          <w:tab w:val="left" w:pos="720"/>
        </w:tabs>
        <w:ind w:left="720" w:hanging="360"/>
        <w:rPr>
          <w:rFonts w:hint="eastAsia"/>
        </w:rPr>
      </w:pPr>
      <w:r>
        <w:rPr>
          <w:rFonts w:ascii="Helvetica" w:hAnsi="Helvetica" w:cs="Times New Roman"/>
        </w:rPr>
        <w:tab/>
        <w:t xml:space="preserve">* </w:t>
      </w:r>
      <w:r>
        <w:rPr>
          <w:rFonts w:cs="Times New Roman"/>
        </w:rPr>
        <w:t>Country of origin:</w:t>
      </w:r>
    </w:p>
    <w:p w14:paraId="5D0B0B40" w14:textId="77777777">
      <w:pPr>
        <w:tabs>
          <w:tab w:val="left" w:pos="720"/>
        </w:tabs>
        <w:ind w:left="720" w:hanging="360"/>
        <w:rPr>
          <w:rFonts w:hint="eastAsia"/>
        </w:rPr>
      </w:pPr>
      <w:r>
        <w:rPr>
          <w:rFonts w:ascii="Helvetica" w:hAnsi="Helvetica" w:cs="Times New Roman"/>
        </w:rPr>
        <w:tab/>
        <w:t xml:space="preserve">* </w:t>
      </w:r>
      <w:r>
        <w:rPr>
          <w:rFonts w:cs="Times New Roman"/>
        </w:rPr>
        <w:t>Age:</w:t>
      </w:r>
    </w:p>
    <w:p w14:paraId="0BBB8D2A" w14:textId="77777777">
      <w:pPr>
        <w:tabs>
          <w:tab w:val="left" w:pos="720"/>
        </w:tabs>
        <w:ind w:left="720" w:hanging="360"/>
        <w:rPr>
          <w:rFonts w:hint="eastAsia"/>
        </w:rPr>
      </w:pPr>
      <w:r>
        <w:rPr>
          <w:rFonts w:ascii="Helvetica" w:hAnsi="Helvetica" w:cs="Times New Roman"/>
        </w:rPr>
        <w:tab/>
        <w:t xml:space="preserve">* </w:t>
      </w:r>
      <w:r>
        <w:rPr>
          <w:rFonts w:cs="Times New Roman"/>
        </w:rPr>
        <w:t>Native language:</w:t>
      </w:r>
    </w:p>
    <w:p w14:paraId="352341DA" w14:textId="77777777">
      <w:pPr>
        <w:tabs>
          <w:tab w:val="left" w:pos="720"/>
        </w:tabs>
        <w:ind w:left="720" w:hanging="360"/>
        <w:rPr>
          <w:rFonts w:hint="eastAsia"/>
        </w:rPr>
      </w:pPr>
      <w:r>
        <w:rPr>
          <w:rFonts w:ascii="Helvetica" w:hAnsi="Helvetica" w:cs="Times New Roman"/>
        </w:rPr>
        <w:tab/>
        <w:t xml:space="preserve">* </w:t>
      </w:r>
      <w:r>
        <w:rPr>
          <w:rFonts w:cs="Times New Roman"/>
        </w:rPr>
        <w:t>Languages spoken and level of fluency:</w:t>
      </w:r>
    </w:p>
    <w:p w14:paraId="24A20783" w14:textId="77777777">
      <w:pPr>
        <w:tabs>
          <w:tab w:val="left" w:pos="720"/>
        </w:tabs>
        <w:ind w:left="720" w:hanging="360"/>
        <w:rPr>
          <w:rFonts w:hint="eastAsia"/>
        </w:rPr>
      </w:pPr>
      <w:r>
        <w:rPr>
          <w:rFonts w:ascii="Helvetica" w:hAnsi="Helvetica" w:cs="Times New Roman"/>
        </w:rPr>
        <w:tab/>
        <w:t xml:space="preserve">* </w:t>
      </w:r>
      <w:r>
        <w:rPr>
          <w:rFonts w:cs="Times New Roman"/>
        </w:rPr>
        <w:t>Do you have any access needs (disabilities, sensitivities, etc.)?</w:t>
      </w:r>
    </w:p>
    <w:p w14:paraId="7706F2B8" w14:textId="77777777">
      <w:pPr>
        <w:tabs>
          <w:tab w:val="left" w:pos="720"/>
        </w:tabs>
        <w:ind w:left="720" w:hanging="360"/>
        <w:rPr>
          <w:rFonts w:hint="eastAsia"/>
        </w:rPr>
      </w:pPr>
      <w:r>
        <w:rPr>
          <w:rFonts w:ascii="Helvetica" w:hAnsi="Helvetica" w:cs="Times New Roman"/>
        </w:rPr>
        <w:tab/>
        <w:t xml:space="preserve">* </w:t>
      </w:r>
      <w:r>
        <w:rPr>
          <w:rFonts w:cs="Times New Roman"/>
        </w:rPr>
        <w:t>How did you find out about this course?</w:t>
      </w:r>
    </w:p>
    <w:p w14:paraId="609A7DA5" w14:textId="697482D0">
      <w:pPr>
        <w:tabs>
          <w:tab w:val="left" w:pos="720"/>
        </w:tabs>
        <w:ind w:left="709"/>
        <w:rPr>
          <w:rFonts w:hint="eastAsia"/>
        </w:rPr>
      </w:pPr>
      <w:r>
        <w:rPr>
          <w:rFonts w:ascii="Helvetica" w:hAnsi="Helvetica" w:cs="Times New Roman"/>
        </w:rPr>
        <w:tab/>
      </w:r>
      <w:r>
        <w:rPr>
          <w:rFonts w:ascii="Helvetica" w:hAnsi="Helvetica" w:cs="Times New Roman"/>
        </w:rPr>
        <w:t>*</w:t>
      </w:r>
      <w:r>
        <w:rPr>
          <w:rFonts w:cs="Times New Roman"/>
        </w:rPr>
        <w:t>The working language will be accessible International English. Sadly, we are</w:t>
      </w:r>
      <w:r>
        <w:rPr>
          <w:rFonts w:cs="Times New Roman"/>
        </w:rPr>
        <w:t xml:space="preserve"> </w:t>
      </w:r>
      <w:r>
        <w:rPr>
          <w:rFonts w:cs="Times New Roman"/>
        </w:rPr>
        <w:t xml:space="preserve">unable to provide simultaneous translation. Space will be made for comprehension questions and peoples' native languages. Please tell us about your level of English and what your needs around language access are (understanding / speaking / </w:t>
      </w:r>
      <w:r>
        <w:rPr>
          <w:rFonts w:cs="Times New Roman"/>
        </w:rPr>
        <w:lastRenderedPageBreak/>
        <w:t>reading).</w:t>
      </w:r>
    </w:p>
    <w:p w14:paraId="21D30613" w14:textId="77777777">
      <w:pPr>
        <w:rPr>
          <w:rFonts w:cs="Times New Roman" w:hint="eastAsia"/>
        </w:rPr>
      </w:pPr>
    </w:p>
    <w:p w14:paraId="379CC64B" w14:textId="77777777">
      <w:pPr>
        <w:tabs>
          <w:tab w:val="left" w:pos="720"/>
        </w:tabs>
        <w:ind w:left="720" w:hanging="360"/>
        <w:rPr>
          <w:rFonts w:hint="eastAsia"/>
        </w:rPr>
      </w:pPr>
      <w:r>
        <w:rPr>
          <w:rFonts w:ascii="Helvetica" w:hAnsi="Helvetica" w:cs="Times New Roman"/>
        </w:rPr>
        <w:tab/>
        <w:t xml:space="preserve">* </w:t>
      </w:r>
      <w:r>
        <w:rPr>
          <w:rFonts w:cs="Times New Roman"/>
        </w:rPr>
        <w:t>Why do you want to participate in this training? What do you hope to get out of it - both in terms of your personal development as well as in your political work?</w:t>
      </w:r>
    </w:p>
    <w:p w14:paraId="146FF85A" w14:textId="77777777">
      <w:pPr>
        <w:rPr>
          <w:rFonts w:cs="Times New Roman" w:hint="eastAsia"/>
        </w:rPr>
      </w:pPr>
    </w:p>
    <w:p w14:paraId="269744A7" w14:textId="77777777">
      <w:pPr>
        <w:tabs>
          <w:tab w:val="left" w:pos="720"/>
        </w:tabs>
        <w:ind w:left="720" w:hanging="360"/>
        <w:rPr>
          <w:rFonts w:hint="eastAsia"/>
        </w:rPr>
      </w:pPr>
      <w:r>
        <w:rPr>
          <w:rFonts w:ascii="Helvetica" w:hAnsi="Helvetica" w:cs="Times New Roman"/>
        </w:rPr>
        <w:tab/>
        <w:t xml:space="preserve">* </w:t>
      </w:r>
      <w:r>
        <w:rPr>
          <w:rFonts w:cs="Times New Roman"/>
        </w:rPr>
        <w:t>Please tell us about your activism/ political work and what groups you are currently working with.</w:t>
      </w:r>
    </w:p>
    <w:p w14:paraId="143177BD" w14:textId="77777777">
      <w:pPr>
        <w:tabs>
          <w:tab w:val="left" w:pos="720"/>
        </w:tabs>
        <w:ind w:left="720" w:hanging="360"/>
        <w:rPr>
          <w:rFonts w:hint="eastAsia"/>
        </w:rPr>
      </w:pPr>
    </w:p>
    <w:p w14:paraId="48CB428F" w14:textId="77777777">
      <w:pPr>
        <w:tabs>
          <w:tab w:val="left" w:pos="720"/>
        </w:tabs>
        <w:ind w:left="720" w:hanging="360"/>
        <w:rPr>
          <w:rFonts w:cs="Times New Roman" w:hint="eastAsia"/>
        </w:rPr>
      </w:pPr>
      <w:r>
        <w:rPr>
          <w:rFonts w:ascii="Helvetica" w:hAnsi="Helvetica" w:cs="Times New Roman"/>
        </w:rPr>
        <w:tab/>
        <w:t xml:space="preserve">* </w:t>
      </w:r>
      <w:r>
        <w:rPr>
          <w:rFonts w:cs="Times New Roman"/>
        </w:rPr>
        <w:t>Where and how did you develop your political analysis?</w:t>
      </w:r>
    </w:p>
    <w:p w14:paraId="38C54AEE" w14:textId="77777777">
      <w:pPr>
        <w:tabs>
          <w:tab w:val="left" w:pos="720"/>
        </w:tabs>
        <w:ind w:left="720" w:hanging="360"/>
        <w:rPr>
          <w:rFonts w:cs="Times New Roman" w:hint="eastAsia"/>
        </w:rPr>
      </w:pPr>
    </w:p>
    <w:p w14:paraId="03D86448" w14:textId="546E2002">
      <w:pPr>
        <w:tabs>
          <w:tab w:val="left" w:pos="720"/>
        </w:tabs>
        <w:ind w:left="720" w:hanging="360"/>
        <w:rPr>
          <w:rFonts w:hint="eastAsia"/>
        </w:rPr>
      </w:pPr>
      <w:r>
        <w:rPr>
          <w:rFonts w:ascii="Helvetica" w:hAnsi="Helvetica" w:cs="Times New Roman"/>
        </w:rPr>
        <w:tab/>
        <w:t xml:space="preserve">* </w:t>
      </w:r>
      <w:r>
        <w:rPr>
          <w:rFonts w:cs="Times New Roman"/>
        </w:rPr>
        <w:t xml:space="preserve">We want everyone to feel welcome. At the same </w:t>
      </w:r>
      <w:proofErr w:type="gramStart"/>
      <w:r>
        <w:rPr>
          <w:rFonts w:cs="Times New Roman"/>
        </w:rPr>
        <w:t>time</w:t>
      </w:r>
      <w:proofErr w:type="gramEnd"/>
      <w:r>
        <w:rPr>
          <w:rFonts w:cs="Times New Roman"/>
        </w:rPr>
        <w:t xml:space="preserve"> we are committed to addressing wider systems of oppression and are aiming to create a room where minorities are in the majority. </w:t>
      </w:r>
      <w:proofErr w:type="gramStart"/>
      <w:r>
        <w:rPr>
          <w:rFonts w:cs="Times New Roman"/>
        </w:rPr>
        <w:t>In order to</w:t>
      </w:r>
      <w:proofErr w:type="gramEnd"/>
      <w:r>
        <w:rPr>
          <w:rFonts w:cs="Times New Roman"/>
        </w:rPr>
        <w:t xml:space="preserve"> help us do that please tell us how you identify in terms of race, class, gender, sexual orientation, religion, dis/ability, ethnicity, migration background, and whatever else might be of importance to you</w:t>
      </w:r>
      <w:r>
        <w:rPr>
          <w:rFonts w:cs="Times New Roman"/>
        </w:rPr>
        <w:t>.</w:t>
      </w:r>
    </w:p>
    <w:p w14:paraId="1F8BCD23" w14:textId="77777777">
      <w:pPr>
        <w:rPr>
          <w:rFonts w:cs="Times New Roman" w:hint="eastAsia"/>
        </w:rPr>
      </w:pPr>
    </w:p>
    <w:p w14:paraId="51498D48" w14:textId="77777777">
      <w:pPr>
        <w:tabs>
          <w:tab w:val="left" w:pos="720"/>
        </w:tabs>
        <w:ind w:left="720" w:hanging="360"/>
        <w:rPr>
          <w:rFonts w:hint="eastAsia"/>
        </w:rPr>
      </w:pPr>
      <w:r>
        <w:rPr>
          <w:rFonts w:ascii="Helvetica" w:hAnsi="Helvetica" w:cs="Times New Roman"/>
        </w:rPr>
        <w:tab/>
        <w:t xml:space="preserve">* </w:t>
      </w:r>
      <w:r>
        <w:rPr>
          <w:rFonts w:cs="Times New Roman"/>
        </w:rPr>
        <w:t>Participation in this training depends on your willingness to attend full-time. Are you able to make this commitment?</w:t>
      </w:r>
    </w:p>
    <w:p w14:paraId="0DBDEDA2" w14:textId="77777777">
      <w:pPr>
        <w:tabs>
          <w:tab w:val="left" w:pos="720"/>
        </w:tabs>
        <w:ind w:left="720" w:hanging="360"/>
        <w:rPr>
          <w:rFonts w:cs="Times New Roman" w:hint="eastAsia"/>
        </w:rPr>
      </w:pPr>
    </w:p>
    <w:p w14:paraId="4A521799" w14:textId="77777777">
      <w:pPr>
        <w:rPr>
          <w:rFonts w:cs="Times New Roman" w:hint="eastAsia"/>
          <w:i/>
          <w:u w:val="single"/>
        </w:rPr>
      </w:pPr>
    </w:p>
    <w:p w14:paraId="4A6027D1" w14:textId="77777777">
      <w:pPr>
        <w:rPr>
          <w:rFonts w:cs="Times New Roman" w:hint="eastAsia"/>
          <w:i/>
          <w:u w:val="single"/>
        </w:rPr>
      </w:pPr>
      <w:r>
        <w:rPr>
          <w:rFonts w:cs="Times New Roman"/>
          <w:i/>
          <w:u w:val="single"/>
        </w:rPr>
        <w:t>Finances:</w:t>
      </w:r>
    </w:p>
    <w:p w14:paraId="65E45198" w14:textId="77777777">
      <w:pPr>
        <w:rPr>
          <w:rFonts w:cs="Times New Roman" w:hint="eastAsia"/>
          <w:i/>
        </w:rPr>
      </w:pPr>
      <w:r>
        <w:rPr>
          <w:rFonts w:cs="Times New Roman"/>
          <w:i/>
        </w:rPr>
        <w:t xml:space="preserve">We hold a strong commitment to making this training accessible to participants regardless of their ability to pay. At the same </w:t>
      </w:r>
      <w:proofErr w:type="gramStart"/>
      <w:r>
        <w:rPr>
          <w:rFonts w:cs="Times New Roman"/>
          <w:i/>
        </w:rPr>
        <w:t>time</w:t>
      </w:r>
      <w:proofErr w:type="gramEnd"/>
      <w:r>
        <w:rPr>
          <w:rFonts w:cs="Times New Roman"/>
          <w:i/>
        </w:rPr>
        <w:t xml:space="preserve"> we need to cover the costs of the course. We have some additional funding but need the </w:t>
      </w:r>
      <w:proofErr w:type="gramStart"/>
      <w:r>
        <w:rPr>
          <w:rFonts w:cs="Times New Roman"/>
          <w:i/>
        </w:rPr>
        <w:t>course basics</w:t>
      </w:r>
      <w:proofErr w:type="gramEnd"/>
      <w:r>
        <w:rPr>
          <w:rFonts w:cs="Times New Roman"/>
          <w:i/>
        </w:rPr>
        <w:t xml:space="preserve"> to get covered by participants. We are offering a sliding scale of €50-500 </w:t>
      </w:r>
      <w:proofErr w:type="gramStart"/>
      <w:r>
        <w:rPr>
          <w:rFonts w:cs="Times New Roman"/>
          <w:i/>
        </w:rPr>
        <w:t>in order to</w:t>
      </w:r>
      <w:proofErr w:type="gramEnd"/>
      <w:r>
        <w:rPr>
          <w:rFonts w:cs="Times New Roman"/>
          <w:i/>
        </w:rPr>
        <w:t xml:space="preserve"> be as inclusive as possible. Please pay as much as you honestly can. Do not hesitate to contact us if you need support for travel costs or if money stops you from coming. When deciding how much to pay on the sliding scale, please consider both your current access to resources as well as your experiences with class privilege and/or oppression.</w:t>
      </w:r>
    </w:p>
    <w:p w14:paraId="031B17CD" w14:textId="77777777">
      <w:pPr>
        <w:rPr>
          <w:rFonts w:cs="Times New Roman" w:hint="eastAsia"/>
          <w:i/>
        </w:rPr>
      </w:pPr>
    </w:p>
    <w:p w14:paraId="416CD64F" w14:textId="77777777">
      <w:pPr>
        <w:rPr>
          <w:rFonts w:cs="Times New Roman" w:hint="eastAsia"/>
        </w:rPr>
      </w:pPr>
    </w:p>
    <w:p w14:paraId="07666F72" w14:textId="77777777">
      <w:pPr>
        <w:tabs>
          <w:tab w:val="left" w:pos="720"/>
        </w:tabs>
        <w:ind w:left="720" w:hanging="360"/>
        <w:rPr>
          <w:rFonts w:hint="eastAsia"/>
        </w:rPr>
      </w:pPr>
      <w:r>
        <w:rPr>
          <w:rFonts w:ascii="Helvetica" w:hAnsi="Helvetica" w:cs="Times New Roman"/>
        </w:rPr>
        <w:tab/>
        <w:t xml:space="preserve">* </w:t>
      </w:r>
      <w:r>
        <w:rPr>
          <w:rFonts w:cs="Times New Roman"/>
        </w:rPr>
        <w:t>Please let us know your class background, your current class and your current access to financial resources.</w:t>
      </w:r>
    </w:p>
    <w:p w14:paraId="7FCE0B41" w14:textId="77777777">
      <w:pPr>
        <w:rPr>
          <w:rFonts w:cs="Times New Roman" w:hint="eastAsia"/>
        </w:rPr>
      </w:pPr>
    </w:p>
    <w:p w14:paraId="1E92A836" w14:textId="77777777">
      <w:pPr>
        <w:tabs>
          <w:tab w:val="left" w:pos="720"/>
        </w:tabs>
        <w:ind w:left="720" w:hanging="360"/>
        <w:rPr>
          <w:rFonts w:hint="eastAsia"/>
        </w:rPr>
      </w:pPr>
      <w:r>
        <w:rPr>
          <w:rFonts w:ascii="Helvetica" w:hAnsi="Helvetica" w:cs="Times New Roman"/>
        </w:rPr>
        <w:tab/>
        <w:t xml:space="preserve">* </w:t>
      </w:r>
      <w:r>
        <w:rPr>
          <w:rFonts w:cs="Times New Roman"/>
        </w:rPr>
        <w:t xml:space="preserve">Considering </w:t>
      </w:r>
      <w:proofErr w:type="gramStart"/>
      <w:r>
        <w:rPr>
          <w:rFonts w:cs="Times New Roman"/>
        </w:rPr>
        <w:t>all of</w:t>
      </w:r>
      <w:proofErr w:type="gramEnd"/>
      <w:r>
        <w:rPr>
          <w:rFonts w:cs="Times New Roman"/>
        </w:rPr>
        <w:t xml:space="preserve"> these factors, how much will you pay for this training?</w:t>
      </w:r>
    </w:p>
    <w:p w14:paraId="7B4BF329" w14:textId="77777777">
      <w:pPr>
        <w:rPr>
          <w:rFonts w:cs="Times New Roman" w:hint="eastAsia"/>
        </w:rPr>
      </w:pPr>
    </w:p>
    <w:p w14:paraId="2BBC5A0A" w14:textId="1FCEC73E">
      <w:pPr>
        <w:tabs>
          <w:tab w:val="left" w:pos="720"/>
        </w:tabs>
        <w:rPr>
          <w:rFonts w:hint="eastAsia"/>
        </w:rPr>
      </w:pPr>
      <w:r>
        <w:rPr>
          <w:rFonts w:ascii="Helvetica" w:hAnsi="Helvetica" w:cs="Times New Roman"/>
        </w:rPr>
        <w:tab/>
      </w:r>
      <w:r>
        <w:rPr>
          <w:rFonts w:ascii="Helvetica" w:hAnsi="Helvetica" w:cs="Times New Roman"/>
        </w:rPr>
        <w:t xml:space="preserve">* </w:t>
      </w:r>
      <w:r>
        <w:rPr>
          <w:rFonts w:cs="Times New Roman"/>
        </w:rPr>
        <w:t>If you need travel support please be in touch and we can see what is possible.</w:t>
      </w:r>
    </w:p>
    <w:p w14:paraId="73D70C12" w14:textId="77777777">
      <w:pPr>
        <w:tabs>
          <w:tab w:val="left" w:pos="720"/>
        </w:tabs>
        <w:ind w:left="1440"/>
        <w:rPr>
          <w:rFonts w:hint="eastAsia"/>
        </w:rPr>
      </w:pPr>
    </w:p>
    <w:p w14:paraId="1BF6F199" w14:textId="5ABE592F">
      <w:pPr>
        <w:tabs>
          <w:tab w:val="left" w:pos="720"/>
        </w:tabs>
        <w:ind w:left="709"/>
        <w:rPr>
          <w:rFonts w:hint="eastAsia"/>
        </w:rPr>
      </w:pPr>
      <w:r>
        <w:rPr>
          <w:rFonts w:ascii="Helvetica" w:hAnsi="Helvetica" w:cs="Times New Roman"/>
        </w:rPr>
        <w:tab/>
      </w:r>
      <w:r>
        <w:rPr>
          <w:rFonts w:ascii="Helvetica" w:hAnsi="Helvetica" w:cs="Times New Roman"/>
        </w:rPr>
        <w:t xml:space="preserve">* </w:t>
      </w:r>
      <w:r>
        <w:t xml:space="preserve">Finally, please let us know if you </w:t>
      </w:r>
      <w:proofErr w:type="gramStart"/>
      <w:r>
        <w:t>are able to</w:t>
      </w:r>
      <w:proofErr w:type="gramEnd"/>
      <w:r>
        <w:t xml:space="preserve"> support low or </w:t>
      </w:r>
      <w:proofErr w:type="gramStart"/>
      <w:r>
        <w:t>no</w:t>
      </w:r>
      <w:proofErr w:type="gramEnd"/>
      <w:r>
        <w:t xml:space="preserve">-income participants with an additional donation to solidarity funds, ensuring access to a broad range of participants. </w:t>
      </w:r>
    </w:p>
    <w:p w14:paraId="6B9F3327" w14:textId="77777777">
      <w:pPr>
        <w:tabs>
          <w:tab w:val="left" w:pos="720"/>
        </w:tabs>
        <w:ind w:left="720" w:hanging="360"/>
        <w:rPr>
          <w:rFonts w:hint="eastAsia"/>
        </w:rPr>
      </w:pPr>
    </w:p>
    <w:p w14:paraId="557A3E53" w14:textId="77777777">
      <w:pPr>
        <w:tabs>
          <w:tab w:val="left" w:pos="720"/>
        </w:tabs>
        <w:ind w:left="720" w:hanging="360"/>
        <w:rPr>
          <w:rFonts w:hint="eastAsia"/>
        </w:rPr>
      </w:pPr>
    </w:p>
    <w:p w14:paraId="4DB5EA5E" w14:textId="77777777">
      <w:pPr>
        <w:jc w:val="center"/>
        <w:rPr>
          <w:rFonts w:cs="Times New Roman" w:hint="eastAsia"/>
          <w:i/>
        </w:rPr>
      </w:pPr>
      <w:r>
        <w:rPr>
          <w:rFonts w:cs="Times New Roman"/>
          <w:i/>
        </w:rPr>
        <w:t>We are very much looking forward to hearing from you!</w:t>
      </w:r>
    </w:p>
    <w:p w14:paraId="56ECE76C" w14:textId="77777777">
      <w:pPr>
        <w:jc w:val="center"/>
        <w:rPr>
          <w:rFonts w:cs="Times New Roman" w:hint="eastAsia"/>
          <w:b/>
          <w:bCs/>
          <w:i/>
        </w:rPr>
      </w:pPr>
    </w:p>
    <w:p w14:paraId="5976FAD1" w14:textId="77777777">
      <w:pPr>
        <w:jc w:val="center"/>
        <w:rPr>
          <w:rFonts w:cs="Times New Roman" w:hint="eastAsia"/>
          <w:b/>
          <w:bCs/>
          <w:i/>
        </w:rPr>
      </w:pPr>
      <w:r>
        <w:rPr>
          <w:noProof/>
        </w:rPr>
        <w:drawing>
          <wp:anchor distT="0" distB="127000" distL="0" distR="0" simplePos="0" relativeHeight="2" behindDoc="0" locked="0" layoutInCell="1" allowOverlap="1" wp14:anchorId="3CAC0A39" wp14:editId="2F10EE6C">
            <wp:simplePos x="0" y="0"/>
            <wp:positionH relativeFrom="column">
              <wp:posOffset>4637405</wp:posOffset>
            </wp:positionH>
            <wp:positionV relativeFrom="paragraph">
              <wp:posOffset>243840</wp:posOffset>
            </wp:positionV>
            <wp:extent cx="1447165" cy="1300480"/>
            <wp:effectExtent l="0" t="0" r="0" b="0"/>
            <wp:wrapNone/>
            <wp:docPr id="2" name="graphics3"/>
            <wp:cNvGraphicFramePr>
              <a:graphicFrameLocks noChangeAspect="1"/>
            </wp:cNvGraphicFramePr>
            <a:graphic>
              <a:graphicData uri="http://schemas.openxmlformats.org/drawingml/2006/picture">
                <pic:pic>
                  <pic:nvPicPr>
                    <pic:cNvPr id="2" name="graphics3"/>
                    <pic:cNvPicPr>
                      <a:picLocks noChangeAspect="1" noChangeArrowheads="1"/>
                    </pic:cNvPicPr>
                  </pic:nvPicPr>
                  <pic:blipFill>
                    <a:blip r:embed="rId6"/>
                    <a:stretch>
                      <a:fillRect/>
                    </a:stretch>
                  </pic:blipFill>
                  <pic:spPr bwMode="auto">
                    <a:xfrm>
                      <a:off x="0" y="0"/>
                      <a:ext cx="1447165" cy="1300480"/>
                    </a:xfrm>
                    <a:prstGeom prst="rect">
                      <a:avLst/>
                    </a:prstGeom>
                  </pic:spPr>
                </pic:pic>
              </a:graphicData>
            </a:graphic>
          </wp:anchor>
        </w:drawing>
      </w:r>
      <w:r>
        <w:rPr>
          <w:noProof/>
        </w:rPr>
        <w:drawing>
          <wp:anchor distT="0" distB="127000" distL="0" distR="0" simplePos="0" relativeHeight="3" behindDoc="0" locked="0" layoutInCell="1" allowOverlap="1" wp14:anchorId="3797642D" wp14:editId="45EADC01">
            <wp:simplePos x="0" y="0"/>
            <wp:positionH relativeFrom="column">
              <wp:posOffset>5715</wp:posOffset>
            </wp:positionH>
            <wp:positionV relativeFrom="paragraph">
              <wp:posOffset>354330</wp:posOffset>
            </wp:positionV>
            <wp:extent cx="1259840" cy="1152525"/>
            <wp:effectExtent l="0" t="0" r="0" b="0"/>
            <wp:wrapNone/>
            <wp:docPr id="3" name="graphics1"/>
            <wp:cNvGraphicFramePr>
              <a:graphicFrameLocks noChangeAspect="1"/>
            </wp:cNvGraphicFramePr>
            <a:graphic>
              <a:graphicData uri="http://schemas.openxmlformats.org/drawingml/2006/picture">
                <pic:pic>
                  <pic:nvPicPr>
                    <pic:cNvPr id="3" name="graphics1"/>
                    <pic:cNvPicPr>
                      <a:picLocks noChangeAspect="1" noChangeArrowheads="1"/>
                    </pic:cNvPicPr>
                  </pic:nvPicPr>
                  <pic:blipFill>
                    <a:blip r:embed="rId7"/>
                    <a:stretch>
                      <a:fillRect/>
                    </a:stretch>
                  </pic:blipFill>
                  <pic:spPr bwMode="auto">
                    <a:xfrm>
                      <a:off x="0" y="0"/>
                      <a:ext cx="1259840" cy="1152525"/>
                    </a:xfrm>
                    <a:prstGeom prst="rect">
                      <a:avLst/>
                    </a:prstGeom>
                  </pic:spPr>
                </pic:pic>
              </a:graphicData>
            </a:graphic>
          </wp:anchor>
        </w:drawing>
      </w:r>
      <w:r>
        <w:rPr>
          <w:rFonts w:cs="Times New Roman"/>
          <w:b/>
          <w:bCs/>
          <w:i/>
        </w:rPr>
        <w:t>Contact: inourbodies_onthestreets@riseup.net</w:t>
      </w:r>
    </w:p>
    <w:sectPr>
      <w:type w:val="continuous"/>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w="http://schemas.openxmlformats.org/wordprocessingml/2006/main">
  <w:font w:name="Symbol">
    <w:charset w:val="02"/>
    <w:family w:val="roman"/>
    <w:panose1 w:val="05050102010706020507"/>
    <w:pitch w:val="variable"/>
    <w:sig w:usb0="00000000" w:usb1="10000000" w:usb2="00000000" w:usb3="00000000" w:csb0="80000000" w:csb1="00000000"/>
  </w:font>
  <w:font w:name="Times New Roman">
    <w:charset w:val="00"/>
    <w:family w:val="roman"/>
    <w:panose1 w:val="02020603050405020304"/>
    <w:pitch w:val="variable"/>
    <w:sig w:usb0="E0002EFF" w:usb1="C000785B" w:usb2="00000009" w:usb3="00000000" w:csb0="000001FF" w:csb1="00000000"/>
  </w:font>
  <w:font w:name="OpenSymbol">
    <w:altName w:val="Calibri"/>
    <w:charset w:val="00"/>
    <w:family w:val="auto"/>
    <w:pitch w:val="default"/>
  </w:font>
  <w:font w:name="Cambria">
    <w:charset w:val="00"/>
    <w:family w:val="roman"/>
    <w:panose1 w:val="02040503050406030204"/>
    <w:pitch w:val="variable"/>
    <w:sig w:usb0="E00006FF" w:usb1="420024FF" w:usb2="02000000" w:usb3="00000000" w:csb0="0000019F" w:csb1="00000000"/>
  </w:font>
  <w:font w:name="SimSun">
    <w:altName w:val="宋体"/>
    <w:charset w:val="86"/>
    <w:family w:val="auto"/>
    <w:panose1 w:val="02010600030101010101"/>
    <w:pitch w:val="variable"/>
    <w:sig w:usb0="00000203" w:usb1="288F0000" w:usb2="00000016" w:usb3="00000000" w:csb0="00040001" w:csb1="00000000"/>
  </w:font>
  <w:font w:name="ArialMT">
    <w:altName w:val="Arial"/>
    <w:charset w:val="00"/>
    <w:family w:val="swiss"/>
    <w:pitch w:val="default"/>
  </w:font>
  <w:font w:name="Arial">
    <w:charset w:val="00"/>
    <w:family w:val="swiss"/>
    <w:panose1 w:val="020B0604020202020204"/>
    <w:pitch w:val="variable"/>
    <w:sig w:usb0="E0002EFF" w:usb1="C000785B" w:usb2="00000009" w:usb3="00000000" w:csb0="000001FF" w:csb1="00000000"/>
  </w:font>
  <w:font w:name="Lucida Sans">
    <w:charset w:val="00"/>
    <w:family w:val="swiss"/>
    <w:panose1 w:val="020B0602030504020204"/>
    <w:pitch w:val="variable"/>
    <w:sig w:usb0="00000003" w:usb1="00000000" w:usb2="00000000" w:usb3="00000000" w:csb0="00000001" w:csb1="00000000"/>
  </w:font>
  <w:font w:name="Helvetica">
    <w:charset w:val="00"/>
    <w:family w:val="roman"/>
    <w:panose1 w:val="020B0604020202020204"/>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mc="http://schemas.openxmlformats.org/markup-compatibility/2006" xmlns:w="http://schemas.openxmlformats.org/wordprocessingml/2006/main" xmlns:w15="http://schemas.microsoft.com/office/word/2012/wordml" xmlns:w16cid="http://schemas.microsoft.com/office/word/2016/wordml/cid">
  <w:abstractNum w:abstractNumId="0" w15:restartNumberingAfterBreak="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multiLevelType w:val="multilevel"/>
    <w:tmpl w:val="9942FD0C"/>
  </w:abstractNum>
  <w:abstractNum w:abstractNumId="1" w15:restartNumberingAfterBreak="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multiLevelType w:val="multilevel"/>
    <w:tmpl w:val="592A3926"/>
  </w:abstractNum>
  <w:abstractNum w:abstractNumId="2" w15:restartNumberingAfterBreak="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multiLevelType w:val="multilevel"/>
    <w:tmpl w:val="8E500B9A"/>
  </w:abstractNum>
  <w:num w:numId="1" w16cid:durableId="1247501457">
    <w:abstractNumId w:val="0"/>
  </w:num>
  <w:num w:numId="2" w16cid:durableId="470489361">
    <w:abstractNumId w:val="2"/>
  </w:num>
  <w:num w:numId="3" w16cid:durableId="1892308439">
    <w:abstractNumId w:val="1"/>
  </w:num>
</w:numbering>
</file>

<file path=word/settings.xml><?xml version="1.0" encoding="utf-8"?>
<w:settings xmlns:m="http://schemas.openxmlformats.org/officeDocument/2006/math" xmlns:mc="http://schemas.openxmlformats.org/markup-compatibility/2006" xmlns:o="urn:schemas-microsoft-com:office:office" xmlns:v="urn:schemas-microsoft-com:vml" xmlns:w="http://schemas.openxmlformats.org/wordprocessingml/2006/main" xmlns:w14="http://schemas.microsoft.com/office/word/2010/wordml" xmlns:w15="http://schemas.microsoft.com/office/word/2012/wordml">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useFELayout/>
  </w:compat>
  <m:mathPr>
    <m:brkBin m:val="before"/>
    <m:brkBinSub m:val="--"/>
    <m:defJc m:val="centerGroup"/>
    <m:dispDef/>
    <m:intLim m:val="subSup"/>
    <m:lMargin m:val="0"/>
    <m:mathFont m:val="Cambria Math"/>
    <m:naryLim m:val="undOvr"/>
    <m:rMargin m:val="0"/>
    <m:smallFrac m:val="0"/>
    <m:wrapIndent m:val="1440"/>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BA2F"/>
  <w15:docId w15:val="{93AD4D6B-6CA6-4AC4-A135-2581B205F2D1}"/>
</w:settings>
</file>

<file path=word/styles.xml><?xml version="1.0" encoding="utf-8"?>
<w:styles xmlns:mc="http://schemas.openxmlformats.org/markup-compatibility/2006" xmlns:w="http://schemas.openxmlformats.org/wordprocessingml/2006/main">
  <w:docDefaults>
    <w:pPrDefault/>
    <w:rPrDefault>
      <w:rPr>
        <w:rFonts w:ascii="Cambria" w:eastAsia="SimSun" w:hAnsi="Cambria" w:cs="Times New Roman"/>
        <w:sz w:val="24"/>
        <w:szCs w:val="24"/>
        <w:lang w:val="en-US" w:eastAsia="en-US" w:bidi="ar-SA"/>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qFormat/>
    <w:rPr>
      <w:rFonts w:ascii="ArialMT" w:hAnsi="ArialMT" w:cs="ArialMT"/>
      <w:kern w:val="2"/>
      <w:lang w:eastAsia="zh-CN"/>
    </w:rPr>
  </w:style>
  <w:style w:type="character" w:default="1" w:styleId="DefaultParagraphFont">
    <w:name w:val="Default Paragraph Font"/>
    <w:uiPriority w:val="1"/>
    <w:unhideWhenUsed/>
  </w:style>
  <w:style w:type="table" w:default="1" w:styleId="TableNormal">
    <w:name w:val="Normal Table"/>
    <w:semiHidden/>
    <w:tblPr>
      <w:tblInd w:w="0" w:type="dxa"/>
      <w:tblCellMar>
        <w:top w:w="0" w:type="dxa"/>
        <w:left w:w="108" w:type="dxa"/>
        <w:bottom w:w="0" w:type="dxa"/>
        <w:right w:w="108" w:type="dxa"/>
      </w:tblCellMar>
    </w:tblPr>
    <w:uiPriority w:val="99"/>
    <w:unhideWhenUsed/>
  </w:style>
  <w:style w:type="numbering" w:default="1" w:styleId="NoList">
    <w:name w:val="No List"/>
    <w:semiHidden/>
    <w:uiPriority w:val="99"/>
    <w:unhideWhenUsed/>
  </w:style>
  <w:style w:type="character" w:customStyle="1" w:styleId="RTFNum21">
    <w:name w:val="RTF_Num 2 1"/>
    <w:qFormat/>
  </w:style>
  <w:style w:type="character" w:customStyle="1" w:styleId="RTFNum31">
    <w:name w:val="RTF_Num 3 1"/>
    <w:qFormat/>
  </w:style>
  <w:style w:type="character" w:customStyle="1" w:styleId="RTFNum41">
    <w:name w:val="RTF_Num 4 1"/>
    <w:qFormat/>
  </w:style>
  <w:style w:type="character" w:customStyle="1" w:styleId="RTFNum51">
    <w:name w:val="RTF_Num 5 1"/>
    <w:qFormat/>
  </w:style>
  <w:style w:type="character" w:customStyle="1" w:styleId="RTFNum61">
    <w:name w:val="RTF_Num 6 1"/>
    <w:qFormat/>
  </w:style>
  <w:style w:type="character" w:customStyle="1" w:styleId="RTFNum71">
    <w:name w:val="RTF_Num 7 1"/>
    <w:qFormat/>
  </w:style>
  <w:style w:type="character" w:customStyle="1" w:styleId="RTFNum81">
    <w:name w:val="RTF_Num 8 1"/>
    <w:qFormat/>
  </w:style>
  <w:style w:type="character" w:customStyle="1" w:styleId="RTFNum91">
    <w:name w:val="RTF_Num 9 1"/>
    <w:qFormat/>
  </w:style>
  <w:style w:type="character" w:customStyle="1" w:styleId="RTFNum101">
    <w:name w:val="RTF_Num 10 1"/>
    <w:qFormat/>
  </w:style>
  <w:style w:type="character" w:customStyle="1" w:styleId="RTFNum111">
    <w:name w:val="RTF_Num 11 1"/>
    <w:qFormat/>
  </w:style>
  <w:style w:type="character" w:customStyle="1" w:styleId="RTFNum121">
    <w:name w:val="RTF_Num 12 1"/>
    <w:qFormat/>
  </w:style>
  <w:style w:type="character" w:customStyle="1" w:styleId="RTFNum131">
    <w:name w:val="RTF_Num 13 1"/>
    <w:qFormat/>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lang/>
    </w:rPr>
  </w:style>
  <w:style w:type="paragraph" w:customStyle="1" w:styleId="Heading">
    <w:basedOn w:val="Normal"/>
    <w:name w:val="Heading"/>
    <w:next w:val="BodyText"/>
    <w:pPr>
      <w:keepNext/>
      <w:spacing w:before="240" w:after="120"/>
    </w:pPr>
    <w:qFormat/>
    <w:rPr>
      <w:rFonts w:ascii="Arial" w:eastAsia="Times New Roman" w:hAnsi="Arial" w:cs="Arial"/>
      <w:sz w:val="28"/>
      <w:szCs w:val="28"/>
    </w:rPr>
  </w:style>
  <w:style w:type="paragraph" w:styleId="BodyText">
    <w:basedOn w:val="Normal"/>
    <w:name w:val="Body Text"/>
    <w:pPr>
      <w:spacing w:after="120"/>
    </w:pPr>
  </w:style>
  <w:style w:type="paragraph" w:styleId="List">
    <w:basedOn w:val="BodyText"/>
    <w:name w:val="List"/>
    <w:rPr>
      <w:rFonts w:cs="Lucida Sans"/>
    </w:rPr>
  </w:style>
  <w:style w:type="paragraph" w:styleId="Caption">
    <w:basedOn w:val="Normal"/>
    <w:name w:val="caption"/>
    <w:pPr>
      <w:spacing w:before="120" w:after="120"/>
    </w:pPr>
    <w:qFormat/>
    <w:rPr>
      <w:i/>
      <w:iCs/>
    </w:rPr>
  </w:style>
  <w:style w:type="paragraph" w:customStyle="1" w:styleId="Index">
    <w:basedOn w:val="Normal"/>
    <w:name w:val="Index"/>
    <w:pPr>
      <w:suppressLineNumbers/>
    </w:pPr>
    <w:qFormat/>
    <w:rPr>
      <w:rFonts w:cs="Lucida Sans"/>
    </w:rPr>
  </w:style>
</w:style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name="Office Theme" id="{2E142A2C-CD16-42D6-873A-C26D2A0506FA}" vid="{1BDDFF52-6CD6-40A5-AB3C-68EB2F1E4D0A}"/>
    </a:ext>
  </a:extLst>
</a:theme>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